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6334" w14:textId="375C7568" w:rsidR="00AA3B4C" w:rsidRPr="00AA55F6" w:rsidRDefault="00AA3B4C" w:rsidP="00B472A5">
      <w:pPr>
        <w:jc w:val="center"/>
        <w:rPr>
          <w:b/>
          <w:bCs/>
          <w:sz w:val="32"/>
          <w:szCs w:val="32"/>
        </w:rPr>
      </w:pPr>
      <w:r w:rsidRPr="00AA55F6">
        <w:rPr>
          <w:b/>
          <w:bCs/>
          <w:sz w:val="32"/>
          <w:szCs w:val="32"/>
        </w:rPr>
        <w:t>License</w:t>
      </w:r>
      <w:r w:rsidR="00B472A5" w:rsidRPr="00AA55F6">
        <w:rPr>
          <w:b/>
          <w:bCs/>
          <w:sz w:val="32"/>
          <w:szCs w:val="32"/>
        </w:rPr>
        <w:t xml:space="preserve"> Agreement</w:t>
      </w:r>
      <w:r w:rsidRPr="00AA55F6">
        <w:rPr>
          <w:b/>
          <w:bCs/>
          <w:sz w:val="32"/>
          <w:szCs w:val="32"/>
        </w:rPr>
        <w:t>.</w:t>
      </w:r>
    </w:p>
    <w:p w14:paraId="5761F744" w14:textId="271920BA" w:rsidR="00AA3B4C" w:rsidRPr="00AA55F6" w:rsidRDefault="00B472A5" w:rsidP="00AA3B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You are acquiring a </w:t>
      </w:r>
      <w:r w:rsidR="00AA3B4C" w:rsidRPr="00AA55F6">
        <w:rPr>
          <w:sz w:val="28"/>
          <w:szCs w:val="28"/>
        </w:rPr>
        <w:t xml:space="preserve">license for both reproduction of the </w:t>
      </w:r>
      <w:r w:rsidRPr="00AA55F6">
        <w:rPr>
          <w:sz w:val="28"/>
          <w:szCs w:val="28"/>
        </w:rPr>
        <w:t>c</w:t>
      </w:r>
      <w:r w:rsidR="00AA3B4C" w:rsidRPr="00AA55F6">
        <w:rPr>
          <w:sz w:val="28"/>
          <w:szCs w:val="28"/>
        </w:rPr>
        <w:t>opyright</w:t>
      </w:r>
      <w:r w:rsidR="004A5E91">
        <w:rPr>
          <w:sz w:val="28"/>
          <w:szCs w:val="28"/>
        </w:rPr>
        <w:t>ed</w:t>
      </w:r>
      <w:r w:rsidR="00AA3B4C" w:rsidRPr="00AA55F6">
        <w:rPr>
          <w:sz w:val="28"/>
          <w:szCs w:val="28"/>
        </w:rPr>
        <w:t xml:space="preserve"> image </w:t>
      </w:r>
      <w:r w:rsidRPr="00AA55F6">
        <w:rPr>
          <w:sz w:val="28"/>
          <w:szCs w:val="28"/>
        </w:rPr>
        <w:t>below</w:t>
      </w:r>
      <w:r w:rsidR="00AA3B4C" w:rsidRPr="00AA55F6">
        <w:rPr>
          <w:sz w:val="28"/>
          <w:szCs w:val="28"/>
        </w:rPr>
        <w:t xml:space="preserve">, and for the use of the trademark “Strong Like a Fagot” on </w:t>
      </w:r>
      <w:r w:rsidR="004A5E91">
        <w:rPr>
          <w:sz w:val="28"/>
          <w:szCs w:val="28"/>
        </w:rPr>
        <w:t xml:space="preserve">specific </w:t>
      </w:r>
      <w:r w:rsidR="00AA3B4C" w:rsidRPr="00AA55F6">
        <w:rPr>
          <w:sz w:val="28"/>
          <w:szCs w:val="28"/>
        </w:rPr>
        <w:t>apparel,</w:t>
      </w:r>
      <w:r w:rsidR="00646B20">
        <w:rPr>
          <w:sz w:val="28"/>
          <w:szCs w:val="28"/>
        </w:rPr>
        <w:t xml:space="preserve"> US trademark</w:t>
      </w:r>
      <w:r w:rsidR="00AA3B4C" w:rsidRPr="00AA55F6">
        <w:rPr>
          <w:sz w:val="28"/>
          <w:szCs w:val="28"/>
        </w:rPr>
        <w:t xml:space="preserve"> serial number</w:t>
      </w:r>
      <w:r w:rsidR="00AA3B4C" w:rsidRPr="00AA55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A3B4C" w:rsidRPr="00AA55F6">
        <w:rPr>
          <w:sz w:val="28"/>
          <w:szCs w:val="28"/>
        </w:rPr>
        <w:t>87247059.</w:t>
      </w:r>
    </w:p>
    <w:p w14:paraId="4B0B987D" w14:textId="3CE4B200" w:rsidR="00AA55F6" w:rsidRDefault="00646B20" w:rsidP="00B472A5">
      <w:pPr>
        <w:jc w:val="center"/>
      </w:pPr>
      <w:r w:rsidRPr="00AA55F6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E8AB4EA" wp14:editId="346EFCAB">
            <wp:simplePos x="0" y="0"/>
            <wp:positionH relativeFrom="column">
              <wp:posOffset>1498600</wp:posOffset>
            </wp:positionH>
            <wp:positionV relativeFrom="paragraph">
              <wp:posOffset>59055</wp:posOffset>
            </wp:positionV>
            <wp:extent cx="3072463" cy="2031365"/>
            <wp:effectExtent l="0" t="0" r="0" b="6985"/>
            <wp:wrapTight wrapText="bothSides">
              <wp:wrapPolygon edited="0">
                <wp:start x="0" y="0"/>
                <wp:lineTo x="0" y="21472"/>
                <wp:lineTo x="21430" y="21472"/>
                <wp:lineTo x="21430" y="0"/>
                <wp:lineTo x="0" y="0"/>
              </wp:wrapPolygon>
            </wp:wrapTight>
            <wp:docPr id="582084438" name="Picture 1" descr="A blue t-shirt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84438" name="Picture 1" descr="A blue t-shirt with red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3" r="21310" b="63487"/>
                    <a:stretch/>
                  </pic:blipFill>
                  <pic:spPr bwMode="auto">
                    <a:xfrm>
                      <a:off x="0" y="0"/>
                      <a:ext cx="3072463" cy="203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1C751F" w14:textId="77777777" w:rsidR="00AA55F6" w:rsidRDefault="00AA55F6" w:rsidP="00B472A5">
      <w:pPr>
        <w:jc w:val="center"/>
      </w:pPr>
    </w:p>
    <w:p w14:paraId="434741ED" w14:textId="2493194A" w:rsidR="00AA55F6" w:rsidRDefault="00AA55F6" w:rsidP="00B472A5">
      <w:pPr>
        <w:jc w:val="center"/>
      </w:pPr>
    </w:p>
    <w:p w14:paraId="13E1E476" w14:textId="4FE62C0B" w:rsidR="00AA55F6" w:rsidRDefault="00AA55F6" w:rsidP="00B472A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331BBB" wp14:editId="37933F92">
                <wp:simplePos x="0" y="0"/>
                <wp:positionH relativeFrom="column">
                  <wp:posOffset>4457700</wp:posOffset>
                </wp:positionH>
                <wp:positionV relativeFrom="paragraph">
                  <wp:posOffset>144780</wp:posOffset>
                </wp:positionV>
                <wp:extent cx="673100" cy="393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100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139D" w14:textId="40723E7E" w:rsidR="00AA55F6" w:rsidRPr="00AA55F6" w:rsidRDefault="00AA55F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A55F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Symbol" w:char="F0D2"/>
                            </w:r>
                            <w:r w:rsidRPr="00AA55F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sym w:font="Symbol" w:char="F0D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31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11.4pt;width:53pt;height:31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" fillcolor="white [3212]" stroked="f">
                <v:textbox>
                  <w:txbxContent>
                    <w:p w14:paraId="4870139D" w14:textId="40723E7E" w:rsidR="00AA55F6" w:rsidRPr="00AA55F6" w:rsidRDefault="00AA55F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A55F6">
                        <w:rPr>
                          <w:b/>
                          <w:bCs/>
                          <w:sz w:val="44"/>
                          <w:szCs w:val="44"/>
                        </w:rPr>
                        <w:sym w:font="Symbol" w:char="F0D2"/>
                      </w:r>
                      <w:r w:rsidRPr="00AA55F6">
                        <w:rPr>
                          <w:b/>
                          <w:bCs/>
                          <w:sz w:val="44"/>
                          <w:szCs w:val="44"/>
                        </w:rPr>
                        <w:sym w:font="Symbol" w:char="F0D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5EC50" w14:textId="6848FAC3" w:rsidR="00AA55F6" w:rsidRDefault="00AA55F6" w:rsidP="00B472A5">
      <w:pPr>
        <w:jc w:val="center"/>
      </w:pPr>
    </w:p>
    <w:p w14:paraId="747F8DA0" w14:textId="33E2F0BD" w:rsidR="00B472A5" w:rsidRPr="00AA3B4C" w:rsidRDefault="00B472A5" w:rsidP="00B472A5">
      <w:pPr>
        <w:jc w:val="center"/>
      </w:pPr>
    </w:p>
    <w:p w14:paraId="01C5371D" w14:textId="77777777" w:rsidR="00AA55F6" w:rsidRDefault="00AA55F6" w:rsidP="00AA55F6">
      <w:pPr>
        <w:pStyle w:val="ListParagraph"/>
      </w:pPr>
    </w:p>
    <w:p w14:paraId="2B378474" w14:textId="720B9F9E" w:rsidR="002367BB" w:rsidRDefault="00AA3B4C" w:rsidP="00AA3B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Upon receipt of </w:t>
      </w:r>
      <w:r w:rsidR="00E80DBA">
        <w:rPr>
          <w:sz w:val="28"/>
          <w:szCs w:val="28"/>
        </w:rPr>
        <w:t xml:space="preserve">your </w:t>
      </w:r>
      <w:r w:rsidRPr="00AA55F6">
        <w:rPr>
          <w:sz w:val="28"/>
          <w:szCs w:val="28"/>
        </w:rPr>
        <w:t xml:space="preserve">payment of $2 </w:t>
      </w:r>
      <w:r w:rsidRPr="00AA55F6">
        <w:rPr>
          <w:i/>
          <w:iCs/>
          <w:sz w:val="28"/>
          <w:szCs w:val="28"/>
        </w:rPr>
        <w:t>per item</w:t>
      </w:r>
      <w:r w:rsidRPr="00AA55F6">
        <w:rPr>
          <w:sz w:val="28"/>
          <w:szCs w:val="28"/>
        </w:rPr>
        <w:t xml:space="preserve"> of clothing</w:t>
      </w:r>
      <w:r w:rsidR="00B472A5" w:rsidRPr="00AA55F6">
        <w:rPr>
          <w:sz w:val="28"/>
          <w:szCs w:val="28"/>
        </w:rPr>
        <w:t xml:space="preserve"> at the </w:t>
      </w:r>
      <w:proofErr w:type="spellStart"/>
      <w:r w:rsidR="00B472A5" w:rsidRPr="00AA55F6">
        <w:rPr>
          <w:sz w:val="28"/>
          <w:szCs w:val="28"/>
        </w:rPr>
        <w:t>CashApp</w:t>
      </w:r>
      <w:proofErr w:type="spellEnd"/>
      <w:r w:rsidR="00B472A5" w:rsidRPr="00AA55F6">
        <w:rPr>
          <w:sz w:val="28"/>
          <w:szCs w:val="28"/>
        </w:rPr>
        <w:t xml:space="preserve"> account $</w:t>
      </w:r>
      <w:proofErr w:type="spellStart"/>
      <w:r w:rsidR="00B472A5" w:rsidRPr="00AA55F6">
        <w:rPr>
          <w:sz w:val="28"/>
          <w:szCs w:val="28"/>
        </w:rPr>
        <w:t>s</w:t>
      </w:r>
      <w:r w:rsidR="002367BB" w:rsidRPr="00AA55F6">
        <w:rPr>
          <w:sz w:val="28"/>
          <w:szCs w:val="28"/>
        </w:rPr>
        <w:t>X</w:t>
      </w:r>
      <w:r w:rsidR="00B472A5" w:rsidRPr="00AA55F6">
        <w:rPr>
          <w:sz w:val="28"/>
          <w:szCs w:val="28"/>
        </w:rPr>
        <w:t>e</w:t>
      </w:r>
      <w:r w:rsidR="002367BB" w:rsidRPr="00AA55F6">
        <w:rPr>
          <w:sz w:val="28"/>
          <w:szCs w:val="28"/>
        </w:rPr>
        <w:t>D</w:t>
      </w:r>
      <w:r w:rsidR="00B472A5" w:rsidRPr="00AA55F6">
        <w:rPr>
          <w:sz w:val="28"/>
          <w:szCs w:val="28"/>
        </w:rPr>
        <w:t>usten</w:t>
      </w:r>
      <w:proofErr w:type="spellEnd"/>
      <w:r w:rsidRPr="00AA55F6">
        <w:rPr>
          <w:sz w:val="28"/>
          <w:szCs w:val="28"/>
        </w:rPr>
        <w:t>, you have purchased a valid license</w:t>
      </w:r>
      <w:r w:rsidR="00B472A5" w:rsidRPr="00AA55F6">
        <w:rPr>
          <w:sz w:val="28"/>
          <w:szCs w:val="28"/>
        </w:rPr>
        <w:t xml:space="preserve"> to print the image above</w:t>
      </w:r>
      <w:r w:rsidR="002367BB" w:rsidRPr="00AA55F6">
        <w:rPr>
          <w:sz w:val="28"/>
          <w:szCs w:val="28"/>
        </w:rPr>
        <w:t xml:space="preserve"> on each item.  Dusten Blake is</w:t>
      </w:r>
      <w:r w:rsidRPr="00AA55F6">
        <w:rPr>
          <w:sz w:val="28"/>
          <w:szCs w:val="28"/>
        </w:rPr>
        <w:t xml:space="preserve"> the</w:t>
      </w:r>
      <w:r w:rsidR="002367BB" w:rsidRPr="00AA55F6">
        <w:rPr>
          <w:sz w:val="28"/>
          <w:szCs w:val="28"/>
        </w:rPr>
        <w:t xml:space="preserve"> sole</w:t>
      </w:r>
      <w:r w:rsidRPr="00AA55F6">
        <w:rPr>
          <w:sz w:val="28"/>
          <w:szCs w:val="28"/>
        </w:rPr>
        <w:t xml:space="preserve"> copyright</w:t>
      </w:r>
      <w:r w:rsidR="002367BB" w:rsidRPr="00AA55F6">
        <w:rPr>
          <w:sz w:val="28"/>
          <w:szCs w:val="28"/>
        </w:rPr>
        <w:t xml:space="preserve"> owner and </w:t>
      </w:r>
      <w:r w:rsidR="005D2B4F">
        <w:rPr>
          <w:sz w:val="28"/>
          <w:szCs w:val="28"/>
        </w:rPr>
        <w:t xml:space="preserve">the co-owner with his father of </w:t>
      </w:r>
      <w:proofErr w:type="gramStart"/>
      <w:r w:rsidRPr="00AA55F6">
        <w:rPr>
          <w:sz w:val="28"/>
          <w:szCs w:val="28"/>
        </w:rPr>
        <w:t>trademark</w:t>
      </w:r>
      <w:r w:rsidR="00E80DBA">
        <w:rPr>
          <w:sz w:val="28"/>
          <w:szCs w:val="28"/>
        </w:rPr>
        <w:t>, and</w:t>
      </w:r>
      <w:proofErr w:type="gramEnd"/>
      <w:r w:rsidR="00E80DBA">
        <w:rPr>
          <w:sz w:val="28"/>
          <w:szCs w:val="28"/>
        </w:rPr>
        <w:t xml:space="preserve"> </w:t>
      </w:r>
      <w:r w:rsidR="005461D6">
        <w:rPr>
          <w:sz w:val="28"/>
          <w:szCs w:val="28"/>
        </w:rPr>
        <w:t xml:space="preserve">is </w:t>
      </w:r>
      <w:r w:rsidR="00E80DBA">
        <w:rPr>
          <w:sz w:val="28"/>
          <w:szCs w:val="28"/>
        </w:rPr>
        <w:t>authorized to convey th</w:t>
      </w:r>
      <w:r w:rsidR="005461D6">
        <w:rPr>
          <w:sz w:val="28"/>
          <w:szCs w:val="28"/>
        </w:rPr>
        <w:t>e trademark</w:t>
      </w:r>
      <w:r w:rsidR="00E80DBA">
        <w:rPr>
          <w:sz w:val="28"/>
          <w:szCs w:val="28"/>
        </w:rPr>
        <w:t xml:space="preserve"> license. </w:t>
      </w:r>
    </w:p>
    <w:p w14:paraId="1B3CBDDF" w14:textId="3970B865" w:rsidR="00E80DBA" w:rsidRDefault="00E80DBA" w:rsidP="00AA3B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license does not include the clothing on which the image is to be printed, nor the costs of finding a printer or printing the image.  You assume those costs, and all liability for defects in the printing process. </w:t>
      </w:r>
    </w:p>
    <w:p w14:paraId="333ABE84" w14:textId="408ED921" w:rsidR="00AA3B4C" w:rsidRPr="00AA55F6" w:rsidRDefault="002367BB" w:rsidP="00AA3B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>T</w:t>
      </w:r>
      <w:r w:rsidR="00AA3B4C" w:rsidRPr="00AA55F6">
        <w:rPr>
          <w:sz w:val="28"/>
          <w:szCs w:val="28"/>
        </w:rPr>
        <w:t>he following condition</w:t>
      </w:r>
      <w:r w:rsidRPr="00AA55F6">
        <w:rPr>
          <w:sz w:val="28"/>
          <w:szCs w:val="28"/>
        </w:rPr>
        <w:t>s must be met when you print the image</w:t>
      </w:r>
      <w:r w:rsidR="003F77C3">
        <w:rPr>
          <w:sz w:val="28"/>
          <w:szCs w:val="28"/>
        </w:rPr>
        <w:t xml:space="preserve"> on clothing</w:t>
      </w:r>
      <w:r w:rsidR="00AA3B4C" w:rsidRPr="00AA55F6">
        <w:rPr>
          <w:sz w:val="28"/>
          <w:szCs w:val="28"/>
        </w:rPr>
        <w:t>:</w:t>
      </w:r>
    </w:p>
    <w:p w14:paraId="04E0D506" w14:textId="345ED2F5" w:rsidR="002367BB" w:rsidRPr="00AA55F6" w:rsidRDefault="002367BB" w:rsidP="00AA3B4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The image may not be altered by deleting any portion of it, nor </w:t>
      </w:r>
      <w:r w:rsidR="00AA55F6" w:rsidRPr="00AA55F6">
        <w:rPr>
          <w:sz w:val="28"/>
          <w:szCs w:val="28"/>
        </w:rPr>
        <w:t xml:space="preserve">may it be </w:t>
      </w:r>
      <w:r w:rsidRPr="00AA55F6">
        <w:rPr>
          <w:sz w:val="28"/>
          <w:szCs w:val="28"/>
        </w:rPr>
        <w:t xml:space="preserve">geometrically distorted. </w:t>
      </w:r>
    </w:p>
    <w:p w14:paraId="671EDE5C" w14:textId="66C584A3" w:rsidR="002367BB" w:rsidRPr="00AA55F6" w:rsidRDefault="002367BB" w:rsidP="002367B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The image may be printed in any of </w:t>
      </w:r>
      <w:proofErr w:type="gramStart"/>
      <w:r w:rsidR="00E80DBA">
        <w:rPr>
          <w:sz w:val="28"/>
          <w:szCs w:val="28"/>
        </w:rPr>
        <w:t>3</w:t>
      </w:r>
      <w:r w:rsidRPr="00AA55F6">
        <w:rPr>
          <w:sz w:val="28"/>
          <w:szCs w:val="28"/>
        </w:rPr>
        <w:t xml:space="preserve"> different</w:t>
      </w:r>
      <w:proofErr w:type="gramEnd"/>
      <w:r w:rsidRPr="00AA55F6">
        <w:rPr>
          <w:sz w:val="28"/>
          <w:szCs w:val="28"/>
        </w:rPr>
        <w:t xml:space="preserve"> ink combinations:</w:t>
      </w:r>
    </w:p>
    <w:p w14:paraId="0E09D039" w14:textId="439E37F6" w:rsidR="002367BB" w:rsidRPr="00AA55F6" w:rsidRDefault="002367BB" w:rsidP="002367B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Using a single </w:t>
      </w:r>
      <w:r w:rsidR="00AA55F6" w:rsidRPr="00AA55F6">
        <w:rPr>
          <w:sz w:val="28"/>
          <w:szCs w:val="28"/>
        </w:rPr>
        <w:t xml:space="preserve">ink </w:t>
      </w:r>
      <w:r w:rsidRPr="00AA55F6">
        <w:rPr>
          <w:sz w:val="28"/>
          <w:szCs w:val="28"/>
        </w:rPr>
        <w:t>color.</w:t>
      </w:r>
    </w:p>
    <w:p w14:paraId="53947D3D" w14:textId="6A013E2F" w:rsidR="002367BB" w:rsidRPr="00AA55F6" w:rsidRDefault="002367BB" w:rsidP="002367B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Using two ink colors, with one ink reproducing </w:t>
      </w:r>
      <w:proofErr w:type="gramStart"/>
      <w:r w:rsidRPr="00AA55F6">
        <w:rPr>
          <w:sz w:val="28"/>
          <w:szCs w:val="28"/>
        </w:rPr>
        <w:t>all of</w:t>
      </w:r>
      <w:proofErr w:type="gramEnd"/>
      <w:r w:rsidRPr="00AA55F6">
        <w:rPr>
          <w:sz w:val="28"/>
          <w:szCs w:val="28"/>
        </w:rPr>
        <w:t xml:space="preserve"> the black areas above and the</w:t>
      </w:r>
      <w:r w:rsidR="00AA55F6" w:rsidRPr="00AA55F6">
        <w:rPr>
          <w:sz w:val="28"/>
          <w:szCs w:val="28"/>
        </w:rPr>
        <w:t xml:space="preserve"> other</w:t>
      </w:r>
      <w:r w:rsidRPr="00AA55F6">
        <w:rPr>
          <w:sz w:val="28"/>
          <w:szCs w:val="28"/>
        </w:rPr>
        <w:t xml:space="preserve"> reproducing all other colored areas</w:t>
      </w:r>
    </w:p>
    <w:p w14:paraId="70D16C34" w14:textId="728D5D3D" w:rsidR="00B472A5" w:rsidRDefault="002367BB" w:rsidP="00AA55F6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Using three ink colors as </w:t>
      </w:r>
      <w:proofErr w:type="gramStart"/>
      <w:r w:rsidRPr="00AA55F6">
        <w:rPr>
          <w:sz w:val="28"/>
          <w:szCs w:val="28"/>
        </w:rPr>
        <w:t>above, but</w:t>
      </w:r>
      <w:proofErr w:type="gramEnd"/>
      <w:r w:rsidRPr="00AA55F6">
        <w:rPr>
          <w:sz w:val="28"/>
          <w:szCs w:val="28"/>
        </w:rPr>
        <w:t xml:space="preserve"> possibly substituting one different colored ink for all </w:t>
      </w:r>
      <w:proofErr w:type="gramStart"/>
      <w:r w:rsidRPr="00AA55F6">
        <w:rPr>
          <w:sz w:val="28"/>
          <w:szCs w:val="28"/>
        </w:rPr>
        <w:t>are</w:t>
      </w:r>
      <w:r w:rsidR="00AA55F6" w:rsidRPr="00AA55F6">
        <w:rPr>
          <w:sz w:val="28"/>
          <w:szCs w:val="28"/>
        </w:rPr>
        <w:t>a</w:t>
      </w:r>
      <w:r w:rsidRPr="00AA55F6">
        <w:rPr>
          <w:sz w:val="28"/>
          <w:szCs w:val="28"/>
        </w:rPr>
        <w:t>s</w:t>
      </w:r>
      <w:proofErr w:type="gramEnd"/>
      <w:r w:rsidRPr="00AA55F6">
        <w:rPr>
          <w:sz w:val="28"/>
          <w:szCs w:val="28"/>
        </w:rPr>
        <w:t xml:space="preserve"> of black above; a </w:t>
      </w:r>
      <w:r w:rsidRPr="00AA55F6">
        <w:rPr>
          <w:sz w:val="28"/>
          <w:szCs w:val="28"/>
        </w:rPr>
        <w:lastRenderedPageBreak/>
        <w:t xml:space="preserve">second colored ink substituting for all the orange areas </w:t>
      </w:r>
      <w:proofErr w:type="gramStart"/>
      <w:r w:rsidRPr="00AA55F6">
        <w:rPr>
          <w:sz w:val="28"/>
          <w:szCs w:val="28"/>
        </w:rPr>
        <w:t>above ;</w:t>
      </w:r>
      <w:proofErr w:type="gramEnd"/>
      <w:r w:rsidRPr="00AA55F6">
        <w:rPr>
          <w:sz w:val="28"/>
          <w:szCs w:val="28"/>
        </w:rPr>
        <w:t xml:space="preserve"> and a third colored ink substituting for </w:t>
      </w:r>
      <w:proofErr w:type="gramStart"/>
      <w:r w:rsidRPr="00AA55F6">
        <w:rPr>
          <w:sz w:val="28"/>
          <w:szCs w:val="28"/>
        </w:rPr>
        <w:t>all of</w:t>
      </w:r>
      <w:proofErr w:type="gramEnd"/>
      <w:r w:rsidRPr="00AA55F6">
        <w:rPr>
          <w:sz w:val="28"/>
          <w:szCs w:val="28"/>
        </w:rPr>
        <w:t xml:space="preserve"> the magenta areas above. </w:t>
      </w:r>
    </w:p>
    <w:p w14:paraId="7BE19365" w14:textId="1F9E7CAC" w:rsidR="00E80DBA" w:rsidRPr="00E80DBA" w:rsidRDefault="00E80DBA" w:rsidP="00E80D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 xml:space="preserve">You may </w:t>
      </w:r>
      <w:r>
        <w:rPr>
          <w:sz w:val="28"/>
          <w:szCs w:val="28"/>
        </w:rPr>
        <w:t xml:space="preserve">also freely </w:t>
      </w:r>
      <w:r w:rsidRPr="00E80DBA">
        <w:rPr>
          <w:sz w:val="28"/>
          <w:szCs w:val="28"/>
        </w:rPr>
        <w:t xml:space="preserve">copy the image above on unlimited sheets of paper, </w:t>
      </w:r>
      <w:proofErr w:type="gramStart"/>
      <w:r w:rsidRPr="00E80DBA">
        <w:rPr>
          <w:sz w:val="28"/>
          <w:szCs w:val="28"/>
        </w:rPr>
        <w:t>as long as</w:t>
      </w:r>
      <w:proofErr w:type="gramEnd"/>
      <w:r w:rsidRPr="00E80DBA">
        <w:rPr>
          <w:sz w:val="28"/>
          <w:szCs w:val="28"/>
        </w:rPr>
        <w:t xml:space="preserve"> each</w:t>
      </w:r>
      <w:r>
        <w:rPr>
          <w:sz w:val="28"/>
          <w:szCs w:val="28"/>
        </w:rPr>
        <w:t xml:space="preserve"> printed</w:t>
      </w:r>
      <w:r w:rsidRPr="00E80DBA">
        <w:rPr>
          <w:sz w:val="28"/>
          <w:szCs w:val="28"/>
        </w:rPr>
        <w:t xml:space="preserve"> image meets the following conditions: </w:t>
      </w:r>
    </w:p>
    <w:p w14:paraId="17E0828E" w14:textId="77777777" w:rsidR="00E80DBA" w:rsidRPr="00E80DBA" w:rsidRDefault="00E80DBA" w:rsidP="00E80D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>The entire image above is shown without deletion or distortion.</w:t>
      </w:r>
    </w:p>
    <w:p w14:paraId="1AFD349D" w14:textId="77777777" w:rsidR="00E80DBA" w:rsidRPr="00E80DBA" w:rsidRDefault="00E80DBA" w:rsidP="00E80D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 xml:space="preserve"> The printed image is not capable of being transferred to any item of apparel.</w:t>
      </w:r>
    </w:p>
    <w:p w14:paraId="7ED83942" w14:textId="6E4562DA" w:rsidR="00E80DBA" w:rsidRPr="00E80DBA" w:rsidRDefault="00E80DBA" w:rsidP="00E80D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>The website URL “StrongLikeAFagot.com” is</w:t>
      </w:r>
      <w:r>
        <w:rPr>
          <w:sz w:val="28"/>
          <w:szCs w:val="28"/>
        </w:rPr>
        <w:t xml:space="preserve"> added, </w:t>
      </w:r>
      <w:r w:rsidRPr="00E80DBA">
        <w:rPr>
          <w:sz w:val="28"/>
          <w:szCs w:val="28"/>
        </w:rPr>
        <w:t>in ink that clearly contrasts with the paper color, and in a size matching the largest letters in the image.</w:t>
      </w:r>
    </w:p>
    <w:p w14:paraId="48198B18" w14:textId="77777777" w:rsidR="00E80DBA" w:rsidRPr="00E80DBA" w:rsidRDefault="00E80DBA" w:rsidP="00E80D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 xml:space="preserve">You may reproduce the image above on any website, </w:t>
      </w:r>
      <w:proofErr w:type="gramStart"/>
      <w:r w:rsidRPr="00E80DBA">
        <w:rPr>
          <w:sz w:val="28"/>
          <w:szCs w:val="28"/>
        </w:rPr>
        <w:t>as long as</w:t>
      </w:r>
      <w:proofErr w:type="gramEnd"/>
      <w:r w:rsidRPr="00E80DBA">
        <w:rPr>
          <w:sz w:val="28"/>
          <w:szCs w:val="28"/>
        </w:rPr>
        <w:t xml:space="preserve"> it meets the following conditions:</w:t>
      </w:r>
    </w:p>
    <w:p w14:paraId="16F9E3C6" w14:textId="77777777" w:rsidR="00E80DBA" w:rsidRPr="00E80DBA" w:rsidRDefault="00E80DBA" w:rsidP="00E80D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>The image, and the website URL “StrongLikeAFagot.com”, appear on a single screen when the website is downloaded on an iPhone.</w:t>
      </w:r>
    </w:p>
    <w:p w14:paraId="46426320" w14:textId="55E43A65" w:rsidR="00E80DBA" w:rsidRPr="00E80DBA" w:rsidRDefault="00E80DBA" w:rsidP="00E80DB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80DBA">
        <w:rPr>
          <w:sz w:val="28"/>
          <w:szCs w:val="28"/>
        </w:rPr>
        <w:t xml:space="preserve">The website URL “StrongLikeAFagot.com” is displayed so as </w:t>
      </w:r>
      <w:proofErr w:type="gramStart"/>
      <w:r w:rsidRPr="00E80DBA">
        <w:rPr>
          <w:sz w:val="28"/>
          <w:szCs w:val="28"/>
        </w:rPr>
        <w:t>to  clearly</w:t>
      </w:r>
      <w:proofErr w:type="gramEnd"/>
      <w:r w:rsidRPr="00E80DBA">
        <w:rPr>
          <w:sz w:val="28"/>
          <w:szCs w:val="28"/>
        </w:rPr>
        <w:t xml:space="preserve"> contrast with the screen background color, and in a size matching the largest letters in the image.</w:t>
      </w:r>
    </w:p>
    <w:p w14:paraId="68A70947" w14:textId="0612DAC6" w:rsidR="00E80DBA" w:rsidRPr="00E80DBA" w:rsidRDefault="00E80DBA" w:rsidP="00E80DB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other rights to reproduction </w:t>
      </w:r>
      <w:r>
        <w:rPr>
          <w:sz w:val="28"/>
          <w:szCs w:val="28"/>
        </w:rPr>
        <w:t>of the copyrighted image a</w:t>
      </w:r>
      <w:r>
        <w:rPr>
          <w:sz w:val="28"/>
          <w:szCs w:val="28"/>
        </w:rPr>
        <w:t>re reserved.</w:t>
      </w:r>
    </w:p>
    <w:p w14:paraId="267C8020" w14:textId="62DE5403" w:rsidR="00AA55F6" w:rsidRDefault="00AA55F6" w:rsidP="00AA55F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55F6">
        <w:rPr>
          <w:sz w:val="28"/>
          <w:szCs w:val="28"/>
        </w:rPr>
        <w:t xml:space="preserve">The first 3 stanzas of </w:t>
      </w:r>
      <w:proofErr w:type="gramStart"/>
      <w:r w:rsidRPr="00AA55F6">
        <w:rPr>
          <w:sz w:val="28"/>
          <w:szCs w:val="28"/>
        </w:rPr>
        <w:t>the  1713</w:t>
      </w:r>
      <w:proofErr w:type="gramEnd"/>
      <w:r w:rsidRPr="00AA55F6">
        <w:rPr>
          <w:sz w:val="28"/>
          <w:szCs w:val="28"/>
        </w:rPr>
        <w:t xml:space="preserve"> poem “The Fagot” by Jonathan Swift are in the public </w:t>
      </w:r>
      <w:proofErr w:type="gramStart"/>
      <w:r w:rsidRPr="00AA55F6">
        <w:rPr>
          <w:sz w:val="28"/>
          <w:szCs w:val="28"/>
        </w:rPr>
        <w:t>domain, and</w:t>
      </w:r>
      <w:proofErr w:type="gramEnd"/>
      <w:r w:rsidRPr="00AA55F6">
        <w:rPr>
          <w:sz w:val="28"/>
          <w:szCs w:val="28"/>
        </w:rPr>
        <w:t xml:space="preserve"> may </w:t>
      </w:r>
      <w:proofErr w:type="gramStart"/>
      <w:r w:rsidRPr="00AA55F6">
        <w:rPr>
          <w:sz w:val="28"/>
          <w:szCs w:val="28"/>
        </w:rPr>
        <w:t>be  printed</w:t>
      </w:r>
      <w:proofErr w:type="gramEnd"/>
      <w:r w:rsidRPr="00AA55F6">
        <w:rPr>
          <w:sz w:val="28"/>
          <w:szCs w:val="28"/>
        </w:rPr>
        <w:t xml:space="preserve"> optionally on the apparel without any conditions or restrictions. </w:t>
      </w:r>
      <w:r w:rsidR="00646B20">
        <w:rPr>
          <w:sz w:val="28"/>
          <w:szCs w:val="28"/>
        </w:rPr>
        <w:t xml:space="preserve"> The image below is a suggestion. </w:t>
      </w:r>
    </w:p>
    <w:p w14:paraId="0B41395F" w14:textId="16CDB727" w:rsidR="00646B20" w:rsidRPr="00AA55F6" w:rsidRDefault="00646B20" w:rsidP="00646B20">
      <w:pPr>
        <w:pStyle w:val="ListParagraph"/>
        <w:ind w:left="-144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FFC77BE" wp14:editId="78283986">
            <wp:extent cx="7708900" cy="7708900"/>
            <wp:effectExtent l="0" t="0" r="6350" b="6350"/>
            <wp:docPr id="199176027" name="Picture 3" descr="A blue shirt with red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6027" name="Picture 3" descr="A blue shirt with red text on i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602" cy="770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B20" w:rsidRPr="00AA55F6" w:rsidSect="003F77C3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9AB"/>
    <w:multiLevelType w:val="hybridMultilevel"/>
    <w:tmpl w:val="DBC4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4C"/>
    <w:rsid w:val="002367BB"/>
    <w:rsid w:val="003F77C3"/>
    <w:rsid w:val="00481869"/>
    <w:rsid w:val="004A5E91"/>
    <w:rsid w:val="005461D6"/>
    <w:rsid w:val="005D2B4F"/>
    <w:rsid w:val="00646B20"/>
    <w:rsid w:val="00AA3B4C"/>
    <w:rsid w:val="00AA55F6"/>
    <w:rsid w:val="00B472A5"/>
    <w:rsid w:val="00E80DBA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0839"/>
  <w15:chartTrackingRefBased/>
  <w15:docId w15:val="{723FCD40-E0B7-4C42-BAE2-065F7900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 Braiman</dc:creator>
  <cp:keywords/>
  <dc:description/>
  <cp:lastModifiedBy>Mark S Braiman</cp:lastModifiedBy>
  <cp:revision>2</cp:revision>
  <dcterms:created xsi:type="dcterms:W3CDTF">2025-06-23T20:27:00Z</dcterms:created>
  <dcterms:modified xsi:type="dcterms:W3CDTF">2025-06-23T20:27:00Z</dcterms:modified>
</cp:coreProperties>
</file>